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7257"/>
      </w:tblGrid>
      <w:tr>
        <w:trPr>
          <w:trHeight w:val="14854" w:hRule="atLeast"/>
        </w:trPr>
        <w:tc>
          <w:tcPr>
            <w:tcW w:type="dxa" w:w="3515"/>
            <w:shd w:val="clear" w:color="auto" w:fill="F1F5F9"/>
            <w:tcMar>
              <w:top w:w="360" w:type="dxa"/>
              <w:left w:w="300" w:type="dxa"/>
              <w:bottom w:w="240" w:type="dxa"/>
              <w:right w:w="260" w:type="dxa"/>
            </w:tcMar>
          </w:tcPr>
          <w:p>
            <w:pPr>
              <w:shd w:val="clear" w:color="auto" w:fill="E2E8F0"/>
              <w:spacing w:before="0" w:after="0"/>
              <w:ind w:left="510" w:right="510"/>
              <w:jc w:val="center"/>
            </w:pPr>
            <w:r>
              <w:rPr>
                <w:b w:val="0"/>
                <w:color w:val="64748B"/>
                <w:sz w:val="28"/>
              </w:rPr>
              <w:t xml:space="preserve"> </w:t>
            </w:r>
          </w:p>
          <w:p>
            <w:pPr>
              <w:shd w:val="clear" w:color="auto" w:fill="E2E8F0"/>
              <w:spacing w:before="0" w:after="0"/>
              <w:ind w:left="510" w:right="510"/>
              <w:jc w:val="center"/>
            </w:pPr>
            <w:r>
              <w:rPr>
                <w:b w:val="0"/>
                <w:color w:val="64748B"/>
                <w:sz w:val="28"/>
              </w:rPr>
              <w:t xml:space="preserve"> </w:t>
            </w:r>
          </w:p>
          <w:p>
            <w:pPr>
              <w:shd w:val="clear" w:color="auto" w:fill="E2E8F0"/>
              <w:spacing w:before="0" w:after="0"/>
              <w:ind w:left="510" w:right="510"/>
              <w:jc w:val="center"/>
            </w:pPr>
            <w:r>
              <w:rPr>
                <w:b/>
                <w:color w:val="64748B"/>
                <w:sz w:val="18"/>
              </w:rPr>
              <w:t>FOTO</w:t>
            </w:r>
          </w:p>
          <w:p>
            <w:pPr>
              <w:shd w:val="clear" w:color="auto" w:fill="E2E8F0"/>
              <w:spacing w:before="0" w:after="0"/>
              <w:ind w:left="510" w:right="510"/>
              <w:jc w:val="center"/>
            </w:pPr>
            <w:r>
              <w:rPr>
                <w:b w:val="0"/>
                <w:color w:val="64748B"/>
                <w:sz w:val="15"/>
              </w:rPr>
              <w:t>(opcional)</w:t>
            </w:r>
          </w:p>
          <w:p>
            <w:pPr>
              <w:shd w:val="clear" w:color="auto" w:fill="E2E8F0"/>
              <w:spacing w:before="0" w:after="0"/>
              <w:ind w:left="510" w:right="510"/>
              <w:jc w:val="center"/>
            </w:pPr>
            <w:r>
              <w:rPr>
                <w:b w:val="0"/>
                <w:color w:val="64748B"/>
                <w:sz w:val="28"/>
              </w:rPr>
              <w:t xml:space="preserve"> </w:t>
            </w:r>
          </w:p>
          <w:p>
            <w:pPr>
              <w:shd w:val="clear" w:color="auto" w:fill="E2E8F0"/>
              <w:spacing w:before="0" w:after="0"/>
              <w:ind w:left="510" w:right="510"/>
              <w:jc w:val="center"/>
            </w:pPr>
            <w:r>
              <w:rPr>
                <w:b w:val="0"/>
                <w:color w:val="64748B"/>
                <w:sz w:val="28"/>
              </w:rPr>
              <w:t xml:space="preserve"> </w:t>
            </w:r>
          </w:p>
          <w:p>
            <w:pPr>
              <w:spacing w:before="240" w:after="60"/>
            </w:pPr>
            <w:r>
              <w:rPr>
                <w:b/>
                <w:color w:val="0E7490"/>
                <w:sz w:val="20"/>
              </w:rPr>
              <w:t>CONTACTO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Barcelona, España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+34 600 000 000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nombre.apellido@ejemplo.com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linkedin.com/in/tu-perfil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tu-portfolio.com</w:t>
            </w:r>
          </w:p>
          <w:p>
            <w:pPr>
              <w:spacing w:before="240" w:after="60"/>
            </w:pPr>
            <w:r>
              <w:rPr>
                <w:b/>
                <w:color w:val="0E7490"/>
                <w:sz w:val="20"/>
              </w:rPr>
              <w:t>HABILIDADES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Estrategia digital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SEO / SEM y analítica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Inbound marketing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Gestión de campañas de pago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Copywriting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HubSpot · Mailchimp</w:t>
            </w:r>
          </w:p>
          <w:p>
            <w:pPr>
              <w:spacing w:before="240" w:after="60"/>
            </w:pPr>
            <w:r>
              <w:rPr>
                <w:b/>
                <w:color w:val="0E7490"/>
                <w:sz w:val="20"/>
              </w:rPr>
              <w:t>IDIOMAS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Español · nativo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Inglés · C1</w:t>
            </w:r>
          </w:p>
          <w:p>
            <w:pPr>
              <w:spacing w:before="0" w:after="30"/>
            </w:pPr>
            <w:r>
              <w:rPr>
                <w:color w:val="333333"/>
                <w:sz w:val="18"/>
              </w:rPr>
              <w:t>Catalán · nivel pleno</w:t>
            </w:r>
          </w:p>
        </w:tc>
        <w:tc>
          <w:tcPr>
            <w:tcW w:type="dxa" w:w="7257"/>
            <w:tcMar>
              <w:top w:w="360" w:type="dxa"/>
              <w:left w:w="380" w:type="dxa"/>
              <w:bottom w:w="240" w:type="dxa"/>
              <w:right w:w="200" w:type="dxa"/>
            </w:tcMar>
          </w:tcPr>
          <w:p>
            <w:pPr>
              <w:spacing w:before="0" w:after="20"/>
            </w:pPr>
            <w:r>
              <w:rPr>
                <w:b/>
                <w:color w:val="0E7490"/>
                <w:sz w:val="48"/>
              </w:rPr>
              <w:t>LAURA VEGA BLANCO</w:t>
            </w:r>
          </w:p>
          <w:p>
            <w:pPr>
              <w:spacing w:before="0" w:after="160"/>
            </w:pPr>
            <w:r>
              <w:rPr>
                <w:color w:val="64748B"/>
                <w:sz w:val="24"/>
              </w:rPr>
              <w:t>Especialista en Marketing Digital y Crecimiento</w:t>
            </w:r>
          </w:p>
          <w:p>
            <w:pPr>
              <w:keepNext/>
              <w:pBdr>
                <w:bottom w:val="single" w:sz="6" w:space="2" w:color="0E7490"/>
              </w:pBdr>
              <w:spacing w:before="80" w:after="60"/>
            </w:pPr>
            <w:r>
              <w:rPr>
                <w:b/>
                <w:color w:val="0E7490"/>
                <w:sz w:val="22"/>
              </w:rPr>
              <w:t>PERFIL PROFESIONAL</w:t>
            </w:r>
          </w:p>
          <w:p>
            <w:pPr>
              <w:spacing w:before="0" w:after="80"/>
            </w:pPr>
            <w:r>
              <w:rPr>
                <w:sz w:val="19"/>
              </w:rPr>
              <w:t>Especialista en marketing digital con más de 6 años de experiencia diseñando e implantando estrategias de captación omnicanal y optimización de la conversión (CRO). Me apasiona el análisis de datos aplicado al crecimiento de marca.</w:t>
            </w:r>
          </w:p>
          <w:p>
            <w:pPr>
              <w:keepNext/>
              <w:pBdr>
                <w:bottom w:val="single" w:sz="6" w:space="2" w:color="0E7490"/>
              </w:pBdr>
              <w:spacing w:before="200" w:after="60"/>
            </w:pPr>
            <w:r>
              <w:rPr>
                <w:b/>
                <w:color w:val="0E7490"/>
                <w:sz w:val="22"/>
              </w:rPr>
              <w:t>EXPERIENCIA PROFESIONAL</w:t>
            </w:r>
          </w:p>
          <w:p>
            <w:pPr>
              <w:keepNext/>
              <w:spacing w:before="100" w:after="0"/>
            </w:pPr>
            <w:r>
              <w:rPr>
                <w:b/>
                <w:sz w:val="21"/>
              </w:rPr>
              <w:t>Digital Marketing Specialist</w:t>
            </w:r>
          </w:p>
          <w:p>
            <w:pPr>
              <w:keepNext/>
              <w:spacing w:before="0" w:after="40"/>
            </w:pPr>
            <w:r>
              <w:rPr>
                <w:i/>
                <w:color w:val="64748B"/>
                <w:sz w:val="18"/>
              </w:rPr>
              <w:t>Agencia Innova Digital · Barcelona  ·  2021 – Actualidad</w:t>
            </w:r>
          </w:p>
          <w:p>
            <w:pPr>
              <w:pStyle w:val="ListBullet"/>
              <w:spacing w:before="0" w:after="30"/>
            </w:pPr>
            <w:r>
              <w:rPr>
                <w:sz w:val="19"/>
              </w:rPr>
              <w:t>Gestión de campañas en Google Ads y Meta Ads con un presupuesto anual superior a 150.000 €.</w:t>
            </w:r>
          </w:p>
          <w:p>
            <w:pPr>
              <w:pStyle w:val="ListBullet"/>
              <w:spacing w:before="0" w:after="30"/>
            </w:pPr>
            <w:r>
              <w:rPr>
                <w:sz w:val="19"/>
              </w:rPr>
              <w:t>Aumento del tráfico orgánico en un 45 % en 12 meses mediante SEO técnico y estrategia de contenidos.</w:t>
            </w:r>
          </w:p>
          <w:p>
            <w:pPr>
              <w:keepNext/>
              <w:spacing w:before="100" w:after="0"/>
            </w:pPr>
            <w:r>
              <w:rPr>
                <w:b/>
                <w:sz w:val="21"/>
              </w:rPr>
              <w:t>Social Media y Content Manager</w:t>
            </w:r>
          </w:p>
          <w:p>
            <w:pPr>
              <w:keepNext/>
              <w:spacing w:before="0" w:after="40"/>
            </w:pPr>
            <w:r>
              <w:rPr>
                <w:i/>
                <w:color w:val="64748B"/>
                <w:sz w:val="18"/>
              </w:rPr>
              <w:t>Retail online (startup) · Barcelona  ·  2018 – 2021</w:t>
            </w:r>
          </w:p>
          <w:p>
            <w:pPr>
              <w:pStyle w:val="ListBullet"/>
              <w:spacing w:before="0" w:after="30"/>
            </w:pPr>
            <w:r>
              <w:rPr>
                <w:sz w:val="19"/>
              </w:rPr>
              <w:t>Gestión integral de redes sociales: la comunidad activa creció un 80 %.</w:t>
            </w:r>
          </w:p>
          <w:p>
            <w:pPr>
              <w:pStyle w:val="ListBullet"/>
              <w:spacing w:before="0" w:after="30"/>
            </w:pPr>
            <w:r>
              <w:rPr>
                <w:sz w:val="19"/>
              </w:rPr>
              <w:t>Secuencias automatizadas de email marketing en HubSpot: tasa de apertura del 28 %.</w:t>
            </w:r>
          </w:p>
          <w:p>
            <w:pPr>
              <w:keepNext/>
              <w:pBdr>
                <w:bottom w:val="single" w:sz="6" w:space="2" w:color="0E7490"/>
              </w:pBdr>
              <w:spacing w:before="200" w:after="60"/>
            </w:pPr>
            <w:r>
              <w:rPr>
                <w:b/>
                <w:color w:val="0E7490"/>
                <w:sz w:val="22"/>
              </w:rPr>
              <w:t>FORMACIÓN Y CERTIFICACIONES</w:t>
            </w:r>
          </w:p>
          <w:p>
            <w:pPr>
              <w:pStyle w:val="ListBullet"/>
              <w:spacing w:before="0" w:after="30"/>
            </w:pPr>
            <w:r>
              <w:rPr>
                <w:sz w:val="19"/>
              </w:rPr>
              <w:t>Grado en Publicidad, RR. PP. y Marketing Digital · Universidad Pompeu Fabra (2014 – 2018)</w:t>
            </w:r>
          </w:p>
          <w:p>
            <w:pPr>
              <w:pStyle w:val="ListBullet"/>
              <w:spacing w:before="0" w:after="30"/>
            </w:pPr>
            <w:r>
              <w:rPr>
                <w:sz w:val="19"/>
              </w:rPr>
              <w:t>Certificación Google Ads y Google Analytics · Google Skillshop</w:t>
            </w:r>
          </w:p>
          <w:p>
            <w:pPr>
              <w:pStyle w:val="ListBullet"/>
              <w:spacing w:before="0" w:after="30"/>
            </w:pPr>
            <w:r>
              <w:rPr>
                <w:sz w:val="19"/>
              </w:rPr>
              <w:t>Máster en Inbound Marketing y CRO · escuela de negocios (ejemplo)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9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52" w:lineRule="auto"/>
      <w:contextualSpacing/>
    </w:pPr>
    <w:rPr>
      <w:rFonts w:ascii="Calibri" w:hAnsi="Calibri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moderna</dc:title>
  <dc:subject>Currículum con barra lateral</dc:subject>
  <dc:creator>FotoPerfil Pro</dc:creator>
  <cp:keywords>plantilla CV, currículum, Word, gratis</cp:keywords>
  <dc:description>Plantilla gratuita de FotoPerfil Pro (fotoperfilpro.com). Los datos son de ejemplo: sustitúyelos por los tuyos.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